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18C" w:rsidRDefault="00BA318C" w:rsidP="00BA318C">
      <w:pPr>
        <w:pStyle w:val="a3"/>
        <w:jc w:val="right"/>
        <w:rPr>
          <w:rFonts w:ascii="Times New Roman" w:hAnsi="Times New Roman" w:cs="Times New Roman"/>
        </w:rPr>
      </w:pPr>
      <w:r w:rsidRPr="001564E7">
        <w:rPr>
          <w:rFonts w:ascii="Times New Roman" w:hAnsi="Times New Roman" w:cs="Times New Roman"/>
        </w:rPr>
        <w:t xml:space="preserve">Метагалактическая наука Голомики </w:t>
      </w:r>
    </w:p>
    <w:p w:rsidR="00BA318C" w:rsidRDefault="00BA318C" w:rsidP="00BA318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Акавова Лейла Эльмуратовна</w:t>
      </w:r>
    </w:p>
    <w:p w:rsidR="00BA318C" w:rsidRDefault="00BA318C" w:rsidP="00BA318C">
      <w:pPr>
        <w:pStyle w:val="a3"/>
        <w:jc w:val="right"/>
        <w:rPr>
          <w:rFonts w:ascii="Times New Roman" w:hAnsi="Times New Roman"/>
          <w:b/>
          <w:bCs/>
          <w:color w:val="403152" w:themeColor="accent4" w:themeShade="80"/>
        </w:rPr>
      </w:pPr>
      <w:r w:rsidRPr="001D7CF4">
        <w:rPr>
          <w:rFonts w:ascii="Times New Roman" w:hAnsi="Times New Roman"/>
          <w:b/>
          <w:color w:val="403152" w:themeColor="accent4" w:themeShade="80"/>
        </w:rPr>
        <w:t xml:space="preserve">Аватаресса Изначально Вышестоящего Отца Извечно-всеедино-октавно-метагалактическо-планетарной ИВДИВО-Академии Наук Изначально Вышестоящего Аватара Синтеза Янова Изначально Вышестоящего Аватара Синтеза Кут Хуми, </w:t>
      </w:r>
      <w:r w:rsidRPr="001D7CF4">
        <w:rPr>
          <w:rFonts w:ascii="Times New Roman" w:eastAsia="Calibri" w:hAnsi="Times New Roman"/>
          <w:b/>
          <w:i/>
          <w:iCs/>
          <w:color w:val="403152" w:themeColor="accent4" w:themeShade="80"/>
        </w:rPr>
        <w:t xml:space="preserve">Научный Практик </w:t>
      </w:r>
      <w:r w:rsidRPr="001D7CF4">
        <w:rPr>
          <w:rFonts w:ascii="Times New Roman" w:hAnsi="Times New Roman"/>
          <w:b/>
          <w:i/>
          <w:iCs/>
          <w:color w:val="403152" w:themeColor="accent4" w:themeShade="80"/>
        </w:rPr>
        <w:t>АНЦ</w:t>
      </w:r>
      <w:r w:rsidRPr="001D7CF4">
        <w:rPr>
          <w:rFonts w:ascii="Times New Roman" w:eastAsia="Calibri" w:hAnsi="Times New Roman"/>
          <w:b/>
          <w:i/>
          <w:iCs/>
          <w:color w:val="403152" w:themeColor="accent4" w:themeShade="80"/>
        </w:rPr>
        <w:t xml:space="preserve"> метагалактической</w:t>
      </w:r>
      <w:r w:rsidRPr="001D7CF4">
        <w:rPr>
          <w:rFonts w:ascii="Times New Roman" w:hAnsi="Times New Roman"/>
          <w:b/>
          <w:i/>
          <w:iCs/>
          <w:color w:val="403152" w:themeColor="accent4" w:themeShade="80"/>
        </w:rPr>
        <w:t xml:space="preserve"> науки </w:t>
      </w:r>
      <w:r w:rsidRPr="001D7CF4">
        <w:rPr>
          <w:rFonts w:ascii="Times New Roman" w:hAnsi="Times New Roman"/>
          <w:b/>
          <w:color w:val="403152" w:themeColor="accent4" w:themeShade="80"/>
        </w:rPr>
        <w:t>1984 архетипов ИВДИВО</w:t>
      </w:r>
      <w:r w:rsidRPr="001D7CF4">
        <w:rPr>
          <w:rFonts w:ascii="Times New Roman" w:hAnsi="Times New Roman"/>
          <w:b/>
          <w:bCs/>
          <w:color w:val="403152" w:themeColor="accent4" w:themeShade="80"/>
        </w:rPr>
        <w:t>, Учительница</w:t>
      </w:r>
      <w:r w:rsidRPr="00F573FA">
        <w:rPr>
          <w:rFonts w:ascii="Times New Roman" w:hAnsi="Times New Roman"/>
          <w:b/>
          <w:bCs/>
          <w:color w:val="403152" w:themeColor="accent4" w:themeShade="80"/>
        </w:rPr>
        <w:t xml:space="preserve"> Синтеза, </w:t>
      </w:r>
      <w:r>
        <w:rPr>
          <w:rFonts w:ascii="Times New Roman" w:hAnsi="Times New Roman"/>
          <w:b/>
          <w:bCs/>
          <w:color w:val="403152" w:themeColor="accent4" w:themeShade="80"/>
        </w:rPr>
        <w:t>Ипостась</w:t>
      </w:r>
    </w:p>
    <w:p w:rsidR="00BA318C" w:rsidRPr="001564E7" w:rsidRDefault="00BA318C" w:rsidP="00BA318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color w:val="403152" w:themeColor="accent4" w:themeShade="80"/>
        </w:rPr>
        <w:t xml:space="preserve"> </w:t>
      </w:r>
      <w:r>
        <w:rPr>
          <w:rFonts w:ascii="Times New Roman" w:hAnsi="Times New Roman" w:cs="Times New Roman"/>
          <w:lang w:val="en-US"/>
        </w:rPr>
        <w:t>akavova</w:t>
      </w:r>
      <w:r w:rsidRPr="001564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leyla</w:t>
      </w:r>
      <w:r w:rsidRPr="001564E7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1564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000000" w:rsidRDefault="00000000" w:rsidP="00BA318C">
      <w:pPr>
        <w:spacing w:after="0" w:line="240" w:lineRule="auto"/>
        <w:ind w:firstLine="454"/>
        <w:jc w:val="right"/>
      </w:pPr>
    </w:p>
    <w:p w:rsidR="00F56C4D" w:rsidRPr="00F56C4D" w:rsidRDefault="00F56C4D" w:rsidP="00BA318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F56C4D" w:rsidRDefault="00F56C4D" w:rsidP="00F56C4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4D">
        <w:rPr>
          <w:rFonts w:ascii="Times New Roman" w:hAnsi="Times New Roman" w:cs="Times New Roman"/>
          <w:b/>
          <w:sz w:val="24"/>
          <w:szCs w:val="24"/>
        </w:rPr>
        <w:t>ТЕЗИСЫ.</w:t>
      </w:r>
    </w:p>
    <w:p w:rsidR="00F56C4D" w:rsidRDefault="00F56C4D" w:rsidP="00F56C4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Служащий и Учёный: общее и частное.</w:t>
      </w:r>
    </w:p>
    <w:p w:rsidR="00BA318C" w:rsidRPr="00F56C4D" w:rsidRDefault="00BA318C" w:rsidP="00BA318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9B217E" w:rsidRDefault="00F56C4D" w:rsidP="009B217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Учёный и Служащий пересекаются в Созидании.</w:t>
      </w:r>
      <w:r w:rsidR="0047046F">
        <w:rPr>
          <w:rFonts w:ascii="Times New Roman" w:hAnsi="Times New Roman" w:cs="Times New Roman"/>
          <w:sz w:val="24"/>
          <w:szCs w:val="24"/>
        </w:rPr>
        <w:t xml:space="preserve"> </w:t>
      </w:r>
      <w:r w:rsidR="009B217E">
        <w:rPr>
          <w:rFonts w:ascii="Times New Roman" w:hAnsi="Times New Roman" w:cs="Times New Roman"/>
          <w:sz w:val="24"/>
          <w:szCs w:val="24"/>
        </w:rPr>
        <w:t>И Уч</w:t>
      </w:r>
      <w:r w:rsidR="00A544AB">
        <w:rPr>
          <w:rFonts w:ascii="Times New Roman" w:hAnsi="Times New Roman" w:cs="Times New Roman"/>
          <w:sz w:val="24"/>
          <w:szCs w:val="24"/>
        </w:rPr>
        <w:t>ё</w:t>
      </w:r>
      <w:r w:rsidR="009B217E">
        <w:rPr>
          <w:rFonts w:ascii="Times New Roman" w:hAnsi="Times New Roman" w:cs="Times New Roman"/>
          <w:sz w:val="24"/>
          <w:szCs w:val="24"/>
        </w:rPr>
        <w:t>ный</w:t>
      </w:r>
      <w:r w:rsidR="00A544AB">
        <w:rPr>
          <w:rFonts w:ascii="Times New Roman" w:hAnsi="Times New Roman" w:cs="Times New Roman"/>
          <w:sz w:val="24"/>
          <w:szCs w:val="24"/>
        </w:rPr>
        <w:t>,</w:t>
      </w:r>
      <w:r w:rsidR="009B217E">
        <w:rPr>
          <w:rFonts w:ascii="Times New Roman" w:hAnsi="Times New Roman" w:cs="Times New Roman"/>
          <w:sz w:val="24"/>
          <w:szCs w:val="24"/>
        </w:rPr>
        <w:t xml:space="preserve"> и Служащий созидают Мир </w:t>
      </w:r>
      <w:proofErr w:type="gramStart"/>
      <w:r w:rsidR="009B217E">
        <w:rPr>
          <w:rFonts w:ascii="Times New Roman" w:hAnsi="Times New Roman" w:cs="Times New Roman"/>
          <w:sz w:val="24"/>
          <w:szCs w:val="24"/>
        </w:rPr>
        <w:t>и Служат</w:t>
      </w:r>
      <w:proofErr w:type="gramEnd"/>
      <w:r w:rsidR="009B217E">
        <w:rPr>
          <w:rFonts w:ascii="Times New Roman" w:hAnsi="Times New Roman" w:cs="Times New Roman"/>
          <w:sz w:val="24"/>
          <w:szCs w:val="24"/>
        </w:rPr>
        <w:t xml:space="preserve"> людям. </w:t>
      </w:r>
      <w:r w:rsidR="005C35FE">
        <w:rPr>
          <w:rFonts w:ascii="Times New Roman" w:hAnsi="Times New Roman" w:cs="Times New Roman"/>
          <w:sz w:val="24"/>
          <w:szCs w:val="24"/>
        </w:rPr>
        <w:t xml:space="preserve">При этом, Служащий </w:t>
      </w:r>
      <w:r w:rsidR="00A544AB">
        <w:rPr>
          <w:rFonts w:ascii="Times New Roman" w:hAnsi="Times New Roman" w:cs="Times New Roman"/>
          <w:sz w:val="24"/>
          <w:szCs w:val="24"/>
        </w:rPr>
        <w:t xml:space="preserve">и </w:t>
      </w:r>
      <w:r w:rsidR="00A544AB">
        <w:rPr>
          <w:rFonts w:ascii="Times New Roman" w:hAnsi="Times New Roman" w:cs="Times New Roman"/>
          <w:sz w:val="24"/>
          <w:szCs w:val="24"/>
        </w:rPr>
        <w:t>Учёный</w:t>
      </w:r>
      <w:r w:rsidR="00A544AB">
        <w:rPr>
          <w:rFonts w:ascii="Times New Roman" w:hAnsi="Times New Roman" w:cs="Times New Roman"/>
          <w:sz w:val="24"/>
          <w:szCs w:val="24"/>
        </w:rPr>
        <w:t xml:space="preserve"> </w:t>
      </w:r>
      <w:r w:rsidR="005C35FE">
        <w:rPr>
          <w:rFonts w:ascii="Times New Roman" w:hAnsi="Times New Roman" w:cs="Times New Roman"/>
          <w:sz w:val="24"/>
          <w:szCs w:val="24"/>
        </w:rPr>
        <w:t>– Стратег</w:t>
      </w:r>
      <w:r w:rsidR="00A544AB">
        <w:rPr>
          <w:rFonts w:ascii="Times New Roman" w:hAnsi="Times New Roman" w:cs="Times New Roman"/>
          <w:sz w:val="24"/>
          <w:szCs w:val="24"/>
        </w:rPr>
        <w:t>и и аналитики</w:t>
      </w:r>
      <w:r w:rsidR="005C35FE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A544AB">
        <w:rPr>
          <w:rFonts w:ascii="Times New Roman" w:hAnsi="Times New Roman" w:cs="Times New Roman"/>
          <w:sz w:val="24"/>
          <w:szCs w:val="24"/>
        </w:rPr>
        <w:t>и и тому, и другому необходимо уметь мыслить на перспективу, а</w:t>
      </w:r>
      <w:r w:rsidR="005C35FE">
        <w:rPr>
          <w:rFonts w:ascii="Times New Roman" w:hAnsi="Times New Roman" w:cs="Times New Roman"/>
          <w:sz w:val="24"/>
          <w:szCs w:val="24"/>
        </w:rPr>
        <w:t xml:space="preserve"> сегодняшние открытия </w:t>
      </w:r>
      <w:r w:rsidR="00A544AB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601127">
        <w:rPr>
          <w:rFonts w:ascii="Times New Roman" w:hAnsi="Times New Roman" w:cs="Times New Roman"/>
          <w:sz w:val="24"/>
          <w:szCs w:val="24"/>
        </w:rPr>
        <w:t>предвосхищают будущие события.</w:t>
      </w:r>
      <w:r w:rsidR="005C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C4D" w:rsidRDefault="00601127" w:rsidP="009B217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Служащий </w:t>
      </w:r>
      <w:r w:rsidR="00F56C4D" w:rsidRPr="001C2EED">
        <w:rPr>
          <w:rFonts w:ascii="Times New Roman" w:eastAsia="Calibri" w:hAnsi="Times New Roman" w:cs="Times New Roman"/>
          <w:sz w:val="24"/>
          <w:szCs w:val="24"/>
        </w:rPr>
        <w:t>вначале становится Учёным в бытовании, в пределах своей личной применённости, вз</w:t>
      </w:r>
      <w:r w:rsidR="009B217E">
        <w:rPr>
          <w:rFonts w:ascii="Times New Roman" w:eastAsia="Calibri" w:hAnsi="Times New Roman" w:cs="Times New Roman"/>
          <w:sz w:val="24"/>
          <w:szCs w:val="24"/>
        </w:rPr>
        <w:t xml:space="preserve">ращиванием учёности жизни собою – это Учёный Материи в Новой Эпохе. </w:t>
      </w:r>
      <w:r w:rsidR="009B217E" w:rsidRPr="009B217E">
        <w:rPr>
          <w:rFonts w:ascii="Times New Roman" w:eastAsia="Times New Roman" w:hAnsi="Times New Roman" w:cs="Times New Roman"/>
          <w:sz w:val="24"/>
          <w:szCs w:val="24"/>
        </w:rPr>
        <w:t>Второй вариант Учёного Новой Эпохи</w:t>
      </w:r>
      <w:r w:rsidR="009B217E">
        <w:rPr>
          <w:rFonts w:ascii="Times New Roman" w:eastAsia="Times New Roman" w:hAnsi="Times New Roman" w:cs="Times New Roman"/>
          <w:b/>
          <w:sz w:val="24"/>
          <w:szCs w:val="24"/>
        </w:rPr>
        <w:t xml:space="preserve"> - У</w:t>
      </w:r>
      <w:r w:rsidR="009B217E" w:rsidRPr="00605F93">
        <w:rPr>
          <w:rFonts w:ascii="Times New Roman" w:eastAsia="Times New Roman" w:hAnsi="Times New Roman" w:cs="Times New Roman"/>
          <w:b/>
          <w:sz w:val="24"/>
          <w:szCs w:val="24"/>
        </w:rPr>
        <w:t>чён</w:t>
      </w:r>
      <w:r w:rsidR="009B217E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9B217E" w:rsidRPr="00605F93">
        <w:rPr>
          <w:rFonts w:ascii="Times New Roman" w:eastAsia="Times New Roman" w:hAnsi="Times New Roman" w:cs="Times New Roman"/>
          <w:b/>
          <w:sz w:val="24"/>
          <w:szCs w:val="24"/>
        </w:rPr>
        <w:t xml:space="preserve"> Огня</w:t>
      </w:r>
      <w:r w:rsidR="009B21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B217E" w:rsidRPr="009B217E">
        <w:rPr>
          <w:rFonts w:ascii="Times New Roman" w:eastAsia="Times New Roman" w:hAnsi="Times New Roman" w:cs="Times New Roman"/>
          <w:sz w:val="24"/>
          <w:szCs w:val="24"/>
        </w:rPr>
        <w:t xml:space="preserve">но мы пока лишь на пути к нему. </w:t>
      </w:r>
      <w:r w:rsidR="00F56C4D" w:rsidRPr="009B21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131F" w:rsidRPr="0002131F" w:rsidRDefault="0002131F" w:rsidP="0002131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2131F">
        <w:rPr>
          <w:rFonts w:ascii="Times New Roman" w:eastAsia="Calibri" w:hAnsi="Times New Roman" w:cs="Times New Roman"/>
          <w:sz w:val="24"/>
          <w:szCs w:val="24"/>
        </w:rPr>
        <w:t xml:space="preserve"> Служащего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131F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усваивается Созиданием</w:t>
      </w:r>
      <w:r w:rsidRPr="0002131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Учёный же исследует Субъядерность.</w:t>
      </w:r>
    </w:p>
    <w:p w:rsidR="00601127" w:rsidRPr="009B217E" w:rsidRDefault="00601127" w:rsidP="009B217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D93">
        <w:rPr>
          <w:rFonts w:ascii="Times New Roman" w:hAnsi="Times New Roman" w:cs="Times New Roman"/>
          <w:sz w:val="24"/>
          <w:szCs w:val="24"/>
        </w:rPr>
        <w:t>Учёность — это естестве</w:t>
      </w:r>
      <w:r>
        <w:rPr>
          <w:rFonts w:ascii="Times New Roman" w:hAnsi="Times New Roman" w:cs="Times New Roman"/>
          <w:sz w:val="24"/>
          <w:szCs w:val="24"/>
        </w:rPr>
        <w:t>нная реализация Компетентности</w:t>
      </w:r>
      <w:r w:rsidRPr="00735D93">
        <w:rPr>
          <w:rFonts w:ascii="Times New Roman" w:hAnsi="Times New Roman" w:cs="Times New Roman"/>
          <w:sz w:val="24"/>
          <w:szCs w:val="24"/>
        </w:rPr>
        <w:t xml:space="preserve"> и дальше Полномочности.</w:t>
      </w:r>
      <w:r w:rsidR="003A7281">
        <w:rPr>
          <w:rFonts w:ascii="Times New Roman" w:hAnsi="Times New Roman" w:cs="Times New Roman"/>
          <w:sz w:val="24"/>
          <w:szCs w:val="24"/>
        </w:rPr>
        <w:t xml:space="preserve"> Служащий так же реализуется как Компетентным, так и Полномочным.</w:t>
      </w:r>
    </w:p>
    <w:p w:rsidR="003A7281" w:rsidRPr="001C2EED" w:rsidRDefault="0047046F" w:rsidP="009B217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D93">
        <w:rPr>
          <w:rFonts w:ascii="Times New Roman" w:hAnsi="Times New Roman" w:cs="Times New Roman"/>
          <w:sz w:val="24"/>
          <w:szCs w:val="24"/>
        </w:rPr>
        <w:t>Каждый из нас должен быть Учёным по жизни.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3A7281">
        <w:rPr>
          <w:rFonts w:ascii="Times New Roman" w:eastAsia="Times New Roman" w:hAnsi="Times New Roman" w:cs="Times New Roman"/>
          <w:sz w:val="24"/>
          <w:szCs w:val="24"/>
        </w:rPr>
        <w:t xml:space="preserve">Служащий – это, прежде всего, профессионал своего дела, постоянно образовывающийся для улучшения своего мастерства. </w:t>
      </w:r>
      <w:r w:rsidR="003A7281">
        <w:rPr>
          <w:rFonts w:ascii="Times New Roman" w:hAnsi="Times New Roman" w:cs="Times New Roman"/>
          <w:b/>
          <w:bCs/>
          <w:sz w:val="24"/>
          <w:szCs w:val="24"/>
        </w:rPr>
        <w:t>Учёный</w:t>
      </w:r>
      <w:r w:rsidR="003A7281" w:rsidRPr="00735D93">
        <w:rPr>
          <w:rFonts w:ascii="Times New Roman" w:hAnsi="Times New Roman" w:cs="Times New Roman"/>
          <w:b/>
          <w:bCs/>
          <w:sz w:val="24"/>
          <w:szCs w:val="24"/>
        </w:rPr>
        <w:t xml:space="preserve"> ВЫШЕ образования</w:t>
      </w:r>
      <w:r w:rsidR="003A72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A7281">
        <w:rPr>
          <w:rFonts w:ascii="Times New Roman" w:hAnsi="Times New Roman" w:cs="Times New Roman"/>
          <w:bCs/>
          <w:sz w:val="24"/>
          <w:szCs w:val="24"/>
        </w:rPr>
        <w:t>поскольку это уже его внутреннее состояние</w:t>
      </w:r>
      <w:r w:rsidR="003A7281" w:rsidRPr="00735D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C4D" w:rsidRPr="001C2EED" w:rsidRDefault="00F56C4D" w:rsidP="009B217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EED">
        <w:rPr>
          <w:rFonts w:ascii="Times New Roman" w:eastAsia="Times New Roman" w:hAnsi="Times New Roman" w:cs="Times New Roman"/>
          <w:sz w:val="24"/>
          <w:szCs w:val="24"/>
        </w:rPr>
        <w:t>Современный Учёный новой эпохи начинается с ядер Синтеза ИВО.</w:t>
      </w:r>
      <w:r w:rsidR="003A7281">
        <w:rPr>
          <w:rFonts w:ascii="Times New Roman" w:eastAsia="Times New Roman" w:hAnsi="Times New Roman" w:cs="Times New Roman"/>
          <w:sz w:val="24"/>
          <w:szCs w:val="24"/>
        </w:rPr>
        <w:t xml:space="preserve"> Служащий начинается с</w:t>
      </w:r>
      <w:r w:rsidR="0002131F">
        <w:rPr>
          <w:rFonts w:ascii="Times New Roman" w:eastAsia="Times New Roman" w:hAnsi="Times New Roman" w:cs="Times New Roman"/>
          <w:sz w:val="24"/>
          <w:szCs w:val="24"/>
        </w:rPr>
        <w:t xml:space="preserve"> ядер</w:t>
      </w:r>
      <w:r w:rsidR="003A7281">
        <w:rPr>
          <w:rFonts w:ascii="Times New Roman" w:eastAsia="Times New Roman" w:hAnsi="Times New Roman" w:cs="Times New Roman"/>
          <w:sz w:val="24"/>
          <w:szCs w:val="24"/>
        </w:rPr>
        <w:t xml:space="preserve"> Абсолюта. </w:t>
      </w:r>
    </w:p>
    <w:p w:rsidR="00F56C4D" w:rsidRPr="001C2EED" w:rsidRDefault="00F56C4D" w:rsidP="0002131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EED">
        <w:rPr>
          <w:rFonts w:ascii="Times New Roman" w:eastAsia="Calibri" w:hAnsi="Times New Roman" w:cs="Times New Roman"/>
          <w:bCs/>
          <w:sz w:val="24"/>
          <w:szCs w:val="24"/>
        </w:rPr>
        <w:t>Для Учёного важно овладеть синтезфизичностью, поскольку</w:t>
      </w:r>
      <w:r w:rsidR="0018237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C2EED">
        <w:rPr>
          <w:rFonts w:ascii="Times New Roman" w:eastAsia="Calibri" w:hAnsi="Times New Roman" w:cs="Times New Roman"/>
          <w:sz w:val="24"/>
          <w:szCs w:val="24"/>
        </w:rPr>
        <w:t xml:space="preserve"> накапливая синтезфизичность, Учёный получает на себя поток из огромного количества огнеобразов и стягивает их в свои </w:t>
      </w:r>
      <w:r w:rsidR="003A7281" w:rsidRPr="001C2EED">
        <w:rPr>
          <w:rFonts w:ascii="Times New Roman" w:eastAsia="Calibri" w:hAnsi="Times New Roman" w:cs="Times New Roman"/>
          <w:sz w:val="24"/>
          <w:szCs w:val="24"/>
        </w:rPr>
        <w:t>части</w:t>
      </w:r>
      <w:r w:rsidRPr="001C2EED">
        <w:rPr>
          <w:rFonts w:ascii="Times New Roman" w:eastAsia="Calibri" w:hAnsi="Times New Roman" w:cs="Times New Roman"/>
          <w:sz w:val="24"/>
          <w:szCs w:val="24"/>
        </w:rPr>
        <w:t>.</w:t>
      </w:r>
      <w:r w:rsidR="00470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EED">
        <w:rPr>
          <w:rFonts w:ascii="Times New Roman" w:eastAsia="Calibri" w:hAnsi="Times New Roman" w:cs="Times New Roman"/>
          <w:sz w:val="24"/>
          <w:szCs w:val="24"/>
        </w:rPr>
        <w:t>Учёный в будущем сможет держать собою все доступные архетипы материи, тренироваться телами в Физическом теле своём, ходить ими по зданиям, экополисам, исследовать, как тела физически насыщают его.</w:t>
      </w:r>
      <w:r w:rsidR="00470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31F" w:rsidRPr="0002131F">
        <w:rPr>
          <w:rFonts w:ascii="Times New Roman" w:eastAsia="Calibri" w:hAnsi="Times New Roman" w:cs="Times New Roman"/>
          <w:sz w:val="24"/>
          <w:szCs w:val="24"/>
        </w:rPr>
        <w:t>Служащий – отстройщик по видам организации материи в своём мире и отправляет организованное выражение</w:t>
      </w:r>
      <w:r w:rsidR="00021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31F" w:rsidRPr="0002131F">
        <w:rPr>
          <w:rFonts w:ascii="Times New Roman" w:eastAsia="Calibri" w:hAnsi="Times New Roman" w:cs="Times New Roman"/>
          <w:sz w:val="24"/>
          <w:szCs w:val="24"/>
        </w:rPr>
        <w:t>отдаёт огонь Созидания на ситуацию, на технику, на технико-экономическое обоснование и т.п.</w:t>
      </w:r>
      <w:r w:rsidR="00021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46F">
        <w:rPr>
          <w:rFonts w:ascii="Times New Roman" w:eastAsia="Calibri" w:hAnsi="Times New Roman" w:cs="Times New Roman"/>
          <w:sz w:val="24"/>
          <w:szCs w:val="24"/>
        </w:rPr>
        <w:t>Можно даже сказать, что сначала Служащий пройдёт по этому пути, открыв, таким образом, путь для Учёного. Хотя этот процесс может быть взаимным.</w:t>
      </w:r>
      <w:r w:rsidR="00A544AB" w:rsidRPr="00A544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6C4D" w:rsidRPr="009B217E" w:rsidRDefault="007C2783" w:rsidP="00DC479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Служащий, и Уч</w:t>
      </w:r>
      <w:r w:rsidR="00AF405E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ный иду</w:t>
      </w:r>
      <w:r w:rsidR="009B217E" w:rsidRPr="009B217E">
        <w:rPr>
          <w:rFonts w:ascii="Times New Roman" w:hAnsi="Times New Roman" w:cs="Times New Roman"/>
          <w:b/>
          <w:sz w:val="24"/>
          <w:szCs w:val="24"/>
        </w:rPr>
        <w:t>т вверх Сознанием Истинности Разумом Генезиса и Истиной Мудрости.</w:t>
      </w:r>
    </w:p>
    <w:p w:rsidR="00DC4799" w:rsidRDefault="00DC4799" w:rsidP="00DC479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799">
        <w:rPr>
          <w:rFonts w:ascii="Times New Roman" w:eastAsia="Calibri" w:hAnsi="Times New Roman" w:cs="Times New Roman"/>
          <w:b/>
          <w:sz w:val="24"/>
          <w:szCs w:val="24"/>
        </w:rPr>
        <w:t xml:space="preserve">В Новой Эпохе Учёный – это сначала Служащий. </w:t>
      </w:r>
    </w:p>
    <w:p w:rsidR="00AF405E" w:rsidRPr="00AF405E" w:rsidRDefault="00AF405E" w:rsidP="00AF405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405E">
        <w:rPr>
          <w:rFonts w:ascii="Times New Roman" w:eastAsia="Calibri" w:hAnsi="Times New Roman" w:cs="Times New Roman"/>
          <w:b/>
          <w:sz w:val="24"/>
          <w:szCs w:val="24"/>
        </w:rPr>
        <w:t xml:space="preserve">Служащий умеет вдохновлять. </w:t>
      </w:r>
      <w:r>
        <w:rPr>
          <w:rFonts w:ascii="Times New Roman" w:eastAsia="Calibri" w:hAnsi="Times New Roman" w:cs="Times New Roman"/>
          <w:b/>
          <w:sz w:val="24"/>
          <w:szCs w:val="24"/>
        </w:rPr>
        <w:t>Учёный же вдохновляется самой Жизнью и при этом вдохновляет других на новые свершения.</w:t>
      </w:r>
    </w:p>
    <w:p w:rsidR="0002131F" w:rsidRDefault="0002131F" w:rsidP="00DC479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31F">
        <w:rPr>
          <w:rFonts w:ascii="Times New Roman" w:eastAsia="Calibri" w:hAnsi="Times New Roman" w:cs="Times New Roman"/>
          <w:b/>
          <w:sz w:val="24"/>
          <w:szCs w:val="24"/>
        </w:rPr>
        <w:t>Служащий материю созидает или перезаписывает</w:t>
      </w:r>
      <w:r>
        <w:rPr>
          <w:rFonts w:ascii="Times New Roman" w:eastAsia="Calibri" w:hAnsi="Times New Roman" w:cs="Times New Roman"/>
          <w:b/>
          <w:sz w:val="24"/>
          <w:szCs w:val="24"/>
        </w:rPr>
        <w:t>, как и Учёный.</w:t>
      </w:r>
    </w:p>
    <w:p w:rsidR="00AF405E" w:rsidRPr="00DC4799" w:rsidRDefault="00A544AB" w:rsidP="00DC479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44AB">
        <w:rPr>
          <w:rFonts w:ascii="Times New Roman" w:eastAsia="Calibri" w:hAnsi="Times New Roman" w:cs="Times New Roman"/>
          <w:b/>
          <w:bCs/>
          <w:sz w:val="24"/>
          <w:szCs w:val="24"/>
        </w:rPr>
        <w:t>Служащий всегда принципиален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правдив</w:t>
      </w:r>
      <w:r w:rsidRPr="00A544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Отцом</w:t>
      </w:r>
      <w:r w:rsidRPr="00A544A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Учёный принципиален и правдив своими открытиями.</w:t>
      </w:r>
    </w:p>
    <w:p w:rsidR="00F56C4D" w:rsidRPr="00736E02" w:rsidRDefault="00F56C4D" w:rsidP="00F56C4D">
      <w:pPr>
        <w:spacing w:after="0" w:line="240" w:lineRule="auto"/>
        <w:jc w:val="both"/>
      </w:pPr>
    </w:p>
    <w:p w:rsidR="00BA318C" w:rsidRPr="00BA318C" w:rsidRDefault="00BA318C" w:rsidP="00BA318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sectPr w:rsidR="00BA318C" w:rsidRPr="00BA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18C"/>
    <w:rsid w:val="0002131F"/>
    <w:rsid w:val="00182372"/>
    <w:rsid w:val="003A7281"/>
    <w:rsid w:val="0047046F"/>
    <w:rsid w:val="005C35FE"/>
    <w:rsid w:val="00601127"/>
    <w:rsid w:val="00652A24"/>
    <w:rsid w:val="007C2783"/>
    <w:rsid w:val="009A07BA"/>
    <w:rsid w:val="009B217E"/>
    <w:rsid w:val="00A544AB"/>
    <w:rsid w:val="00AF405E"/>
    <w:rsid w:val="00BA318C"/>
    <w:rsid w:val="00D84C86"/>
    <w:rsid w:val="00DC4799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A553"/>
  <w15:docId w15:val="{08FFBF03-8AB7-46F1-B1A4-14D2AD2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8C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AF405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318C"/>
    <w:pPr>
      <w:spacing w:after="0" w:line="240" w:lineRule="auto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BA318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F405E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Акавова</dc:creator>
  <cp:lastModifiedBy>Акавова Лейла Эльмуратовна</cp:lastModifiedBy>
  <cp:revision>3</cp:revision>
  <dcterms:created xsi:type="dcterms:W3CDTF">2024-02-29T16:43:00Z</dcterms:created>
  <dcterms:modified xsi:type="dcterms:W3CDTF">2024-03-01T07:23:00Z</dcterms:modified>
</cp:coreProperties>
</file>